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EE9" w:rsidRDefault="00ED7EE9" w:rsidP="005A16AC">
      <w:pPr>
        <w:jc w:val="center"/>
        <w:rPr>
          <w:rFonts w:ascii="Calibri" w:hAnsi="Calibri"/>
          <w:b/>
          <w:bCs/>
        </w:rPr>
      </w:pPr>
    </w:p>
    <w:p w:rsidR="00ED7EE9" w:rsidRDefault="00ED7EE9" w:rsidP="005A16AC">
      <w:pPr>
        <w:jc w:val="center"/>
        <w:rPr>
          <w:rFonts w:ascii="Calibri" w:hAnsi="Calibri"/>
          <w:b/>
          <w:bCs/>
        </w:rPr>
      </w:pPr>
    </w:p>
    <w:p w:rsidR="00ED7EE9" w:rsidRDefault="00ED7EE9" w:rsidP="005A16AC">
      <w:pPr>
        <w:jc w:val="center"/>
        <w:rPr>
          <w:rFonts w:ascii="Calibri" w:hAnsi="Calibri"/>
          <w:b/>
          <w:bCs/>
        </w:rPr>
      </w:pPr>
    </w:p>
    <w:p w:rsidR="00C81797" w:rsidRDefault="00C81797" w:rsidP="00C81797">
      <w:pPr>
        <w:pStyle w:val="Default"/>
      </w:pPr>
    </w:p>
    <w:p w:rsidR="00C81797" w:rsidRPr="00C81797" w:rsidRDefault="00C81797" w:rsidP="00C81797">
      <w:pPr>
        <w:pStyle w:val="Default"/>
        <w:jc w:val="center"/>
        <w:rPr>
          <w:b/>
          <w:bCs/>
          <w:sz w:val="20"/>
          <w:szCs w:val="20"/>
        </w:rPr>
      </w:pPr>
      <w:r w:rsidRPr="00C81797">
        <w:rPr>
          <w:b/>
          <w:bCs/>
          <w:sz w:val="20"/>
          <w:szCs w:val="20"/>
        </w:rPr>
        <w:t>Federazione Italiana Pallacanestro</w:t>
      </w:r>
    </w:p>
    <w:p w:rsidR="00C81797" w:rsidRPr="00C81797" w:rsidRDefault="00C81797" w:rsidP="00C81797">
      <w:pPr>
        <w:pStyle w:val="Default"/>
        <w:jc w:val="center"/>
        <w:rPr>
          <w:sz w:val="20"/>
          <w:szCs w:val="20"/>
        </w:rPr>
      </w:pPr>
    </w:p>
    <w:p w:rsidR="00C81797" w:rsidRPr="00C81797" w:rsidRDefault="00C81797" w:rsidP="00C81797">
      <w:pPr>
        <w:pStyle w:val="Default"/>
        <w:rPr>
          <w:sz w:val="20"/>
          <w:szCs w:val="20"/>
        </w:rPr>
      </w:pPr>
      <w:r w:rsidRPr="00C81797">
        <w:rPr>
          <w:sz w:val="20"/>
          <w:szCs w:val="20"/>
        </w:rPr>
        <w:t xml:space="preserve">La Federazione Italiana Pallacanestro è stata costituita nel 1921 allo scopo di promuovere, regolare e sviluppare lo sport della pallacanestro in Italia, nel rispetto dei principi costituzionali, della legislazione vigente, dei Regolamenti e disposizioni della </w:t>
      </w:r>
      <w:proofErr w:type="spellStart"/>
      <w:r w:rsidRPr="00C81797">
        <w:rPr>
          <w:sz w:val="20"/>
          <w:szCs w:val="20"/>
        </w:rPr>
        <w:t>Fédération</w:t>
      </w:r>
      <w:proofErr w:type="spellEnd"/>
      <w:r w:rsidRPr="00C81797">
        <w:rPr>
          <w:sz w:val="20"/>
          <w:szCs w:val="20"/>
        </w:rPr>
        <w:t xml:space="preserve"> </w:t>
      </w:r>
      <w:proofErr w:type="spellStart"/>
      <w:r w:rsidRPr="00C81797">
        <w:rPr>
          <w:sz w:val="20"/>
          <w:szCs w:val="20"/>
        </w:rPr>
        <w:t>Internationale</w:t>
      </w:r>
      <w:proofErr w:type="spellEnd"/>
      <w:r w:rsidRPr="00C81797">
        <w:rPr>
          <w:sz w:val="20"/>
          <w:szCs w:val="20"/>
        </w:rPr>
        <w:t xml:space="preserve"> de Basketball (FIBA), cui è affiliata, degli indirizzi e delle direttive del CONI e del Comitato Internazionale Olimpico (CIO). </w:t>
      </w:r>
    </w:p>
    <w:p w:rsidR="00C81797" w:rsidRPr="00C81797" w:rsidRDefault="00C81797" w:rsidP="00C81797">
      <w:pPr>
        <w:pStyle w:val="Default"/>
        <w:rPr>
          <w:sz w:val="20"/>
          <w:szCs w:val="20"/>
        </w:rPr>
      </w:pPr>
      <w:r w:rsidRPr="00C81797">
        <w:rPr>
          <w:sz w:val="20"/>
          <w:szCs w:val="20"/>
        </w:rPr>
        <w:t>La FIP ha nella sua missione istituzionale, tra le altre finalità, la promozione e l’organizzazione dell’attività agonistica e amatoriale. Attraverso il Minibasket, svolto nei Centri riconosciuti, e attraverso l'</w:t>
      </w:r>
      <w:proofErr w:type="spellStart"/>
      <w:r w:rsidRPr="00C81797">
        <w:rPr>
          <w:sz w:val="20"/>
          <w:szCs w:val="20"/>
        </w:rPr>
        <w:t>EasyBasket</w:t>
      </w:r>
      <w:proofErr w:type="spellEnd"/>
      <w:r w:rsidRPr="00C81797">
        <w:rPr>
          <w:sz w:val="20"/>
          <w:szCs w:val="20"/>
        </w:rPr>
        <w:t xml:space="preserve">, promosso in ambito scolastico, la FIP avvicina i bambini e le bambine allo sport, in un quadro progettuale di grande riferimento educativo, garantendo tale opportunità a tutti i bambini e le bambine dai 5 agli 11 anni, nessuno escluso, con un approccio graduale e formativo all’agonismo e all'attività sportiva giovanile. </w:t>
      </w:r>
    </w:p>
    <w:p w:rsidR="00C81797" w:rsidRPr="00C81797" w:rsidRDefault="00C81797" w:rsidP="00C81797">
      <w:pPr>
        <w:pStyle w:val="Default"/>
        <w:rPr>
          <w:sz w:val="20"/>
          <w:szCs w:val="20"/>
        </w:rPr>
      </w:pPr>
    </w:p>
    <w:p w:rsidR="00C81797" w:rsidRPr="00C81797" w:rsidRDefault="00C81797" w:rsidP="00C81797">
      <w:pPr>
        <w:pStyle w:val="Default"/>
        <w:jc w:val="center"/>
        <w:rPr>
          <w:b/>
          <w:bCs/>
          <w:sz w:val="20"/>
          <w:szCs w:val="20"/>
        </w:rPr>
      </w:pPr>
      <w:proofErr w:type="spellStart"/>
      <w:r w:rsidRPr="00C81797">
        <w:rPr>
          <w:b/>
          <w:bCs/>
          <w:sz w:val="20"/>
          <w:szCs w:val="20"/>
        </w:rPr>
        <w:t>EasyBasket</w:t>
      </w:r>
      <w:proofErr w:type="spellEnd"/>
    </w:p>
    <w:p w:rsidR="00C81797" w:rsidRPr="00C81797" w:rsidRDefault="00C81797" w:rsidP="00C81797">
      <w:pPr>
        <w:pStyle w:val="Default"/>
        <w:jc w:val="center"/>
        <w:rPr>
          <w:sz w:val="20"/>
          <w:szCs w:val="20"/>
        </w:rPr>
      </w:pPr>
    </w:p>
    <w:p w:rsidR="00C81797" w:rsidRPr="00C81797" w:rsidRDefault="00C81797" w:rsidP="00C81797">
      <w:pPr>
        <w:pStyle w:val="Default"/>
        <w:rPr>
          <w:sz w:val="20"/>
          <w:szCs w:val="20"/>
        </w:rPr>
      </w:pPr>
      <w:proofErr w:type="spellStart"/>
      <w:r w:rsidRPr="00C81797">
        <w:rPr>
          <w:sz w:val="20"/>
          <w:szCs w:val="20"/>
        </w:rPr>
        <w:t>EasyBasket</w:t>
      </w:r>
      <w:proofErr w:type="spellEnd"/>
      <w:r w:rsidRPr="00C81797">
        <w:rPr>
          <w:sz w:val="20"/>
          <w:szCs w:val="20"/>
        </w:rPr>
        <w:t xml:space="preserve"> è la proposta del </w:t>
      </w:r>
      <w:proofErr w:type="spellStart"/>
      <w:r w:rsidRPr="00C81797">
        <w:rPr>
          <w:sz w:val="20"/>
          <w:szCs w:val="20"/>
        </w:rPr>
        <w:t>giocosport</w:t>
      </w:r>
      <w:proofErr w:type="spellEnd"/>
      <w:r w:rsidRPr="00C81797">
        <w:rPr>
          <w:sz w:val="20"/>
          <w:szCs w:val="20"/>
        </w:rPr>
        <w:t xml:space="preserve"> della pallacanestro per la Scuola Primaria. </w:t>
      </w:r>
      <w:proofErr w:type="spellStart"/>
      <w:r w:rsidRPr="00C81797">
        <w:rPr>
          <w:sz w:val="20"/>
          <w:szCs w:val="20"/>
        </w:rPr>
        <w:t>EasyBasket</w:t>
      </w:r>
      <w:proofErr w:type="spellEnd"/>
      <w:r w:rsidRPr="00C81797">
        <w:rPr>
          <w:sz w:val="20"/>
          <w:szCs w:val="20"/>
        </w:rPr>
        <w:t xml:space="preserve"> nasce per sostenere e rinforzare la valenza educativa del </w:t>
      </w:r>
      <w:proofErr w:type="spellStart"/>
      <w:r w:rsidRPr="00C81797">
        <w:rPr>
          <w:sz w:val="20"/>
          <w:szCs w:val="20"/>
        </w:rPr>
        <w:t>giocosport</w:t>
      </w:r>
      <w:proofErr w:type="spellEnd"/>
      <w:r w:rsidRPr="00C81797">
        <w:rPr>
          <w:sz w:val="20"/>
          <w:szCs w:val="20"/>
        </w:rPr>
        <w:t xml:space="preserve"> Minibasket, semplificandone alcuni aspetti e facilitando l’utilizzo delle modalità di gioco. </w:t>
      </w:r>
      <w:proofErr w:type="spellStart"/>
      <w:r w:rsidRPr="00C81797">
        <w:rPr>
          <w:sz w:val="20"/>
          <w:szCs w:val="20"/>
        </w:rPr>
        <w:t>EasyBasket</w:t>
      </w:r>
      <w:proofErr w:type="spellEnd"/>
      <w:r w:rsidRPr="00C81797">
        <w:rPr>
          <w:sz w:val="20"/>
          <w:szCs w:val="20"/>
        </w:rPr>
        <w:t xml:space="preserve"> significa essenzialmente facilitare il gioco, in modo che i bambini siano in grado di giocarlo subito, e i docenti di poterlo gestire agilmente senza perdersi in troppe regole e norme. </w:t>
      </w:r>
    </w:p>
    <w:p w:rsidR="00C81797" w:rsidRPr="00C81797" w:rsidRDefault="00C81797" w:rsidP="00C81797">
      <w:pPr>
        <w:pStyle w:val="Default"/>
        <w:rPr>
          <w:sz w:val="20"/>
          <w:szCs w:val="20"/>
        </w:rPr>
      </w:pPr>
    </w:p>
    <w:p w:rsidR="00C81797" w:rsidRPr="00C81797" w:rsidRDefault="00C81797" w:rsidP="00C81797">
      <w:pPr>
        <w:pStyle w:val="Default"/>
        <w:jc w:val="center"/>
        <w:rPr>
          <w:sz w:val="20"/>
          <w:szCs w:val="20"/>
        </w:rPr>
      </w:pPr>
      <w:r w:rsidRPr="00C81797">
        <w:rPr>
          <w:b/>
          <w:bCs/>
          <w:sz w:val="20"/>
          <w:szCs w:val="20"/>
        </w:rPr>
        <w:t xml:space="preserve">Cecilia </w:t>
      </w:r>
      <w:proofErr w:type="spellStart"/>
      <w:r w:rsidRPr="00C81797">
        <w:rPr>
          <w:b/>
          <w:bCs/>
          <w:sz w:val="20"/>
          <w:szCs w:val="20"/>
        </w:rPr>
        <w:t>Zandalasini</w:t>
      </w:r>
      <w:proofErr w:type="spellEnd"/>
    </w:p>
    <w:p w:rsidR="00C81797" w:rsidRPr="00C81797" w:rsidRDefault="00C81797" w:rsidP="00C81797">
      <w:pPr>
        <w:pStyle w:val="Default"/>
        <w:rPr>
          <w:sz w:val="20"/>
          <w:szCs w:val="20"/>
        </w:rPr>
      </w:pPr>
      <w:r w:rsidRPr="00C81797">
        <w:rPr>
          <w:sz w:val="20"/>
          <w:szCs w:val="20"/>
        </w:rPr>
        <w:t xml:space="preserve">E' nata a </w:t>
      </w:r>
      <w:proofErr w:type="spellStart"/>
      <w:r w:rsidRPr="00C81797">
        <w:rPr>
          <w:sz w:val="20"/>
          <w:szCs w:val="20"/>
        </w:rPr>
        <w:t>Broni</w:t>
      </w:r>
      <w:proofErr w:type="spellEnd"/>
      <w:r w:rsidRPr="00C81797">
        <w:rPr>
          <w:sz w:val="20"/>
          <w:szCs w:val="20"/>
        </w:rPr>
        <w:t xml:space="preserve"> (PV) il 16 marzo 1996. </w:t>
      </w:r>
    </w:p>
    <w:p w:rsidR="00C81797" w:rsidRPr="00C81797" w:rsidRDefault="00C81797" w:rsidP="00C81797">
      <w:pPr>
        <w:pStyle w:val="Default"/>
        <w:rPr>
          <w:sz w:val="20"/>
          <w:szCs w:val="20"/>
        </w:rPr>
      </w:pPr>
      <w:r w:rsidRPr="00C81797">
        <w:rPr>
          <w:b/>
          <w:bCs/>
          <w:sz w:val="20"/>
          <w:szCs w:val="20"/>
        </w:rPr>
        <w:t>NAZIONALE</w:t>
      </w:r>
      <w:r w:rsidRPr="00C81797">
        <w:rPr>
          <w:sz w:val="20"/>
          <w:szCs w:val="20"/>
        </w:rPr>
        <w:t xml:space="preserve">. Ha disputato 39 partite, segnando 345 punti. Con le Nazionali Giovanili ha vinto un Argento all'Europeo Under 16 nel 2012 (MVP della manifestazione) e un Bronzo all'Europeo Under 16 di Cagliari nel 2011. Nel 2012 ha giocato il Mondiale Under 17 di Amsterdam. Nel 2014 l’esordio in Nazionale A con cui ha giocato le qualificazioni a </w:t>
      </w:r>
      <w:proofErr w:type="spellStart"/>
      <w:r w:rsidRPr="00C81797">
        <w:rPr>
          <w:sz w:val="20"/>
          <w:szCs w:val="20"/>
        </w:rPr>
        <w:t>EuroBasket</w:t>
      </w:r>
      <w:proofErr w:type="spellEnd"/>
      <w:r w:rsidRPr="00C81797">
        <w:rPr>
          <w:sz w:val="20"/>
          <w:szCs w:val="20"/>
        </w:rPr>
        <w:t xml:space="preserve"> Women 2015. </w:t>
      </w:r>
    </w:p>
    <w:p w:rsidR="00C81797" w:rsidRPr="00C81797" w:rsidRDefault="00C81797" w:rsidP="00C81797">
      <w:pPr>
        <w:pStyle w:val="Default"/>
        <w:rPr>
          <w:sz w:val="20"/>
          <w:szCs w:val="20"/>
        </w:rPr>
      </w:pPr>
      <w:r w:rsidRPr="00C81797">
        <w:rPr>
          <w:sz w:val="20"/>
          <w:szCs w:val="20"/>
        </w:rPr>
        <w:t>Nel 2016 ha vinto l’Argento all’Europeo Under 20 (MVP della manifestazione). Ha giocato l'</w:t>
      </w:r>
      <w:proofErr w:type="spellStart"/>
      <w:r w:rsidRPr="00C81797">
        <w:rPr>
          <w:sz w:val="20"/>
          <w:szCs w:val="20"/>
        </w:rPr>
        <w:t>EuroBasket</w:t>
      </w:r>
      <w:proofErr w:type="spellEnd"/>
      <w:r w:rsidRPr="00C81797">
        <w:rPr>
          <w:sz w:val="20"/>
          <w:szCs w:val="20"/>
        </w:rPr>
        <w:t xml:space="preserve"> Women 2017, chiuso dall’Italia al settimo posto: Cecilia è stata inclusa nel miglior quintetto dell’Europeo, a soli 21 anni. </w:t>
      </w:r>
    </w:p>
    <w:p w:rsidR="00C81797" w:rsidRPr="00C81797" w:rsidRDefault="00C81797" w:rsidP="00C81797">
      <w:pPr>
        <w:pStyle w:val="Default"/>
        <w:rPr>
          <w:sz w:val="20"/>
          <w:szCs w:val="20"/>
        </w:rPr>
      </w:pPr>
      <w:r w:rsidRPr="00C81797">
        <w:rPr>
          <w:b/>
          <w:bCs/>
          <w:sz w:val="20"/>
          <w:szCs w:val="20"/>
        </w:rPr>
        <w:t>CLUB</w:t>
      </w:r>
      <w:r w:rsidRPr="00C81797">
        <w:rPr>
          <w:sz w:val="20"/>
          <w:szCs w:val="20"/>
        </w:rPr>
        <w:t xml:space="preserve">. Ha partecipato ai campionati giovanili col </w:t>
      </w:r>
      <w:proofErr w:type="spellStart"/>
      <w:r w:rsidRPr="00C81797">
        <w:rPr>
          <w:sz w:val="20"/>
          <w:szCs w:val="20"/>
        </w:rPr>
        <w:t>Geas</w:t>
      </w:r>
      <w:proofErr w:type="spellEnd"/>
      <w:r w:rsidRPr="00C81797">
        <w:rPr>
          <w:sz w:val="20"/>
          <w:szCs w:val="20"/>
        </w:rPr>
        <w:t xml:space="preserve"> Sesto San Giovanni, club con cui ha vinto lo scudetto Under 15 nel 2011, Under 17 e Under 19 nel 2012. Ha giocato a </w:t>
      </w:r>
      <w:proofErr w:type="spellStart"/>
      <w:r w:rsidRPr="00C81797">
        <w:rPr>
          <w:sz w:val="20"/>
          <w:szCs w:val="20"/>
        </w:rPr>
        <w:t>Broni</w:t>
      </w:r>
      <w:proofErr w:type="spellEnd"/>
      <w:r w:rsidRPr="00C81797">
        <w:rPr>
          <w:sz w:val="20"/>
          <w:szCs w:val="20"/>
        </w:rPr>
        <w:t xml:space="preserve">, poi è tornata al </w:t>
      </w:r>
      <w:proofErr w:type="spellStart"/>
      <w:r w:rsidRPr="00C81797">
        <w:rPr>
          <w:sz w:val="20"/>
          <w:szCs w:val="20"/>
        </w:rPr>
        <w:t>Geas</w:t>
      </w:r>
      <w:proofErr w:type="spellEnd"/>
      <w:r w:rsidRPr="00C81797">
        <w:rPr>
          <w:sz w:val="20"/>
          <w:szCs w:val="20"/>
        </w:rPr>
        <w:t xml:space="preserve"> e dal 2014 è al </w:t>
      </w:r>
      <w:proofErr w:type="spellStart"/>
      <w:r w:rsidRPr="00C81797">
        <w:rPr>
          <w:sz w:val="20"/>
          <w:szCs w:val="20"/>
        </w:rPr>
        <w:t>Famila</w:t>
      </w:r>
      <w:proofErr w:type="spellEnd"/>
      <w:r w:rsidRPr="00C81797">
        <w:rPr>
          <w:sz w:val="20"/>
          <w:szCs w:val="20"/>
        </w:rPr>
        <w:t xml:space="preserve"> Schio (due scudetti, due Coppa Italia, tre Supercoppe). Nell’ottobre 2017 ha vinto il titolo WNBA con le Minnesota </w:t>
      </w:r>
      <w:proofErr w:type="spellStart"/>
      <w:r w:rsidRPr="00C81797">
        <w:rPr>
          <w:sz w:val="20"/>
          <w:szCs w:val="20"/>
        </w:rPr>
        <w:t>Lynx</w:t>
      </w:r>
      <w:proofErr w:type="spellEnd"/>
      <w:r w:rsidRPr="00C81797">
        <w:rPr>
          <w:sz w:val="20"/>
          <w:szCs w:val="20"/>
        </w:rPr>
        <w:t xml:space="preserve">.  Dalla stagione 2018/19 è in forza al </w:t>
      </w:r>
      <w:proofErr w:type="spellStart"/>
      <w:r w:rsidRPr="00C81797">
        <w:rPr>
          <w:rFonts w:asciiTheme="minorHAnsi" w:hAnsiTheme="minorHAnsi" w:cstheme="minorHAnsi"/>
          <w:sz w:val="20"/>
          <w:szCs w:val="20"/>
        </w:rPr>
        <w:t>Fenerbahçe</w:t>
      </w:r>
      <w:proofErr w:type="spellEnd"/>
      <w:r w:rsidRPr="00C81797">
        <w:rPr>
          <w:rFonts w:asciiTheme="minorHAnsi" w:hAnsiTheme="minorHAnsi" w:cstheme="minorHAnsi"/>
          <w:sz w:val="20"/>
          <w:szCs w:val="20"/>
        </w:rPr>
        <w:t xml:space="preserve"> Istanbul.</w:t>
      </w:r>
    </w:p>
    <w:p w:rsidR="00C81797" w:rsidRPr="00C81797" w:rsidRDefault="00C81797" w:rsidP="00C81797">
      <w:pPr>
        <w:pStyle w:val="Default"/>
        <w:rPr>
          <w:sz w:val="20"/>
          <w:szCs w:val="20"/>
        </w:rPr>
      </w:pPr>
    </w:p>
    <w:p w:rsidR="00C81797" w:rsidRPr="00C81797" w:rsidRDefault="00C81797" w:rsidP="00C81797">
      <w:pPr>
        <w:pStyle w:val="Default"/>
        <w:rPr>
          <w:sz w:val="20"/>
          <w:szCs w:val="20"/>
        </w:rPr>
      </w:pPr>
    </w:p>
    <w:p w:rsidR="00C81797" w:rsidRPr="00C81797" w:rsidRDefault="00C81797" w:rsidP="00C81797">
      <w:pPr>
        <w:pStyle w:val="Default"/>
        <w:jc w:val="center"/>
        <w:rPr>
          <w:sz w:val="20"/>
          <w:szCs w:val="20"/>
        </w:rPr>
      </w:pPr>
      <w:r w:rsidRPr="00C81797">
        <w:rPr>
          <w:b/>
          <w:bCs/>
          <w:sz w:val="20"/>
          <w:szCs w:val="20"/>
        </w:rPr>
        <w:t>Giacomo Galanda</w:t>
      </w:r>
    </w:p>
    <w:p w:rsidR="00C81797" w:rsidRPr="00C81797" w:rsidRDefault="00C81797" w:rsidP="00C81797">
      <w:pPr>
        <w:pStyle w:val="Default"/>
        <w:rPr>
          <w:sz w:val="20"/>
          <w:szCs w:val="20"/>
        </w:rPr>
      </w:pPr>
      <w:r w:rsidRPr="00C81797">
        <w:rPr>
          <w:sz w:val="20"/>
          <w:szCs w:val="20"/>
        </w:rPr>
        <w:t xml:space="preserve">E' nato ad Udine il 30 gennaio 1975. </w:t>
      </w:r>
    </w:p>
    <w:p w:rsidR="00C81797" w:rsidRPr="00C81797" w:rsidRDefault="00C81797" w:rsidP="00C81797">
      <w:pPr>
        <w:pStyle w:val="Default"/>
        <w:rPr>
          <w:sz w:val="20"/>
          <w:szCs w:val="20"/>
        </w:rPr>
      </w:pPr>
      <w:r w:rsidRPr="00C81797">
        <w:rPr>
          <w:b/>
          <w:bCs/>
          <w:sz w:val="20"/>
          <w:szCs w:val="20"/>
        </w:rPr>
        <w:t>NAZIONALE</w:t>
      </w:r>
      <w:r w:rsidRPr="00C81797">
        <w:rPr>
          <w:sz w:val="20"/>
          <w:szCs w:val="20"/>
        </w:rPr>
        <w:t xml:space="preserve">. Ha disputato 216 gare, segnando 1438 punti. Ha vinto l'Argento ai Giochi Olimpici di Atene nel 2004, dove è stato inserito nel quintetto ideale, l'Oro all'Europeo di Parigi nel 1999, l'Argento all’Europeo di Barcellona nel 1997 e il Bronzo all’Europeo a Stoccolma nel 2003. Ha partecipato anche agli Europei 2001 e 2005, al Mondiale 1998 in Grecia e all'Europeo Under 22 nel 1996 in Turchia. </w:t>
      </w:r>
    </w:p>
    <w:p w:rsidR="00C81797" w:rsidRPr="00C81797" w:rsidRDefault="00C81797" w:rsidP="00C81797">
      <w:pPr>
        <w:pStyle w:val="Default"/>
        <w:rPr>
          <w:sz w:val="20"/>
          <w:szCs w:val="20"/>
        </w:rPr>
      </w:pPr>
      <w:r w:rsidRPr="00C81797">
        <w:rPr>
          <w:b/>
          <w:bCs/>
          <w:sz w:val="20"/>
          <w:szCs w:val="20"/>
        </w:rPr>
        <w:t>CLUB</w:t>
      </w:r>
      <w:r w:rsidRPr="00C81797">
        <w:rPr>
          <w:sz w:val="20"/>
          <w:szCs w:val="20"/>
        </w:rPr>
        <w:t xml:space="preserve">. Ha esordito in A con la Scaligera Verona, dove ha giocato tre anni (93-96) vincendo la Supercoppa nel 1996. Poi il passaggio alla Fortitudo Bologna dove ha vinto la Coppa Italia nel 1998. L'anno successivo ha giocato a Varese con cui ha vinto lo storico Scudetto della stella. Nel 1999 è tornato alla Fortitudo dove ha vinto il Campionato 2000. Nel 2003 si è trasferito alla </w:t>
      </w:r>
      <w:proofErr w:type="spellStart"/>
      <w:r w:rsidRPr="00C81797">
        <w:rPr>
          <w:sz w:val="20"/>
          <w:szCs w:val="20"/>
        </w:rPr>
        <w:t>Mens</w:t>
      </w:r>
      <w:proofErr w:type="spellEnd"/>
      <w:r w:rsidRPr="00C81797">
        <w:rPr>
          <w:sz w:val="20"/>
          <w:szCs w:val="20"/>
        </w:rPr>
        <w:t xml:space="preserve"> Sana Siena dove ha vinto lo Scudetto, poi il passaggio a Milano (2005) e di nuovo a Varese (2006-2011). Nel 2011 ha firmato per Pistoia Basket 2000, dove ha chiuso la carriera da professionista nel 2014. Dal 2014 al 2017 è stato dirigente della Pistoia Basket 2000. Grande Ufficiale della Repubblica Italiana dal 2004. E' stato eletto Consigliere federale FIP dall'Assemblea di categoria del 16 dicembre 2016 (Roma) in quota atleti professionisti. </w:t>
      </w:r>
    </w:p>
    <w:p w:rsidR="00D13B06" w:rsidRPr="00D13B06" w:rsidRDefault="00D13B06" w:rsidP="003E4148">
      <w:pPr>
        <w:jc w:val="both"/>
        <w:rPr>
          <w:rFonts w:asciiTheme="minorHAnsi" w:hAnsiTheme="minorHAnsi" w:cstheme="minorHAnsi"/>
          <w:sz w:val="20"/>
          <w:szCs w:val="20"/>
        </w:rPr>
      </w:pPr>
    </w:p>
    <w:p w:rsidR="00304A62" w:rsidRPr="00B57716" w:rsidRDefault="00B2446E" w:rsidP="00B2446E">
      <w:pPr>
        <w:pStyle w:val="NormaleWeb"/>
        <w:spacing w:before="0" w:beforeAutospacing="0" w:after="200" w:afterAutospacing="0"/>
        <w:rPr>
          <w:rFonts w:asciiTheme="minorHAnsi" w:hAnsiTheme="minorHAnsi" w:cstheme="minorHAnsi"/>
          <w:b/>
          <w:color w:val="333333"/>
          <w:sz w:val="20"/>
          <w:szCs w:val="20"/>
        </w:rPr>
      </w:pPr>
      <w:r w:rsidRPr="00503610">
        <w:rPr>
          <w:rFonts w:asciiTheme="minorHAnsi" w:hAnsiTheme="minorHAnsi" w:cstheme="minorHAnsi"/>
          <w:b/>
          <w:color w:val="333333"/>
          <w:sz w:val="20"/>
          <w:szCs w:val="20"/>
        </w:rPr>
        <w:t>NEWAYS</w:t>
      </w:r>
      <w:r w:rsidR="00B57716">
        <w:rPr>
          <w:rFonts w:asciiTheme="minorHAnsi" w:hAnsiTheme="minorHAnsi" w:cstheme="minorHAnsi"/>
          <w:b/>
          <w:color w:val="333333"/>
          <w:sz w:val="20"/>
          <w:szCs w:val="20"/>
        </w:rPr>
        <w:t xml:space="preserve"> Srl</w:t>
      </w:r>
      <w:r w:rsidRPr="00503610">
        <w:rPr>
          <w:rFonts w:asciiTheme="minorHAnsi" w:hAnsiTheme="minorHAnsi" w:cstheme="minorHAnsi"/>
          <w:b/>
          <w:color w:val="333333"/>
          <w:sz w:val="20"/>
          <w:szCs w:val="20"/>
        </w:rPr>
        <w:tab/>
      </w:r>
      <w:r w:rsidRPr="00B2446E">
        <w:rPr>
          <w:rFonts w:asciiTheme="minorHAnsi" w:hAnsiTheme="minorHAnsi" w:cstheme="minorHAnsi"/>
          <w:color w:val="333333"/>
          <w:sz w:val="20"/>
          <w:szCs w:val="20"/>
        </w:rPr>
        <w:tab/>
      </w:r>
      <w:r w:rsidRPr="00B2446E">
        <w:rPr>
          <w:rFonts w:asciiTheme="minorHAnsi" w:hAnsiTheme="minorHAnsi" w:cstheme="minorHAnsi"/>
          <w:color w:val="333333"/>
          <w:sz w:val="20"/>
          <w:szCs w:val="20"/>
        </w:rPr>
        <w:tab/>
      </w:r>
      <w:r w:rsidRPr="00B2446E">
        <w:rPr>
          <w:rFonts w:asciiTheme="minorHAnsi" w:hAnsiTheme="minorHAnsi" w:cstheme="minorHAnsi"/>
          <w:color w:val="333333"/>
          <w:sz w:val="20"/>
          <w:szCs w:val="20"/>
        </w:rPr>
        <w:tab/>
      </w:r>
      <w:r w:rsidRPr="00B2446E">
        <w:rPr>
          <w:rFonts w:asciiTheme="minorHAnsi" w:hAnsiTheme="minorHAnsi" w:cstheme="minorHAnsi"/>
          <w:color w:val="333333"/>
          <w:sz w:val="20"/>
          <w:szCs w:val="20"/>
        </w:rPr>
        <w:tab/>
      </w:r>
      <w:r w:rsidRPr="00B2446E">
        <w:rPr>
          <w:rFonts w:asciiTheme="minorHAnsi" w:hAnsiTheme="minorHAnsi" w:cstheme="minorHAnsi"/>
          <w:color w:val="333333"/>
          <w:sz w:val="20"/>
          <w:szCs w:val="20"/>
        </w:rPr>
        <w:tab/>
      </w:r>
      <w:r w:rsidRPr="00B2446E">
        <w:rPr>
          <w:rFonts w:asciiTheme="minorHAnsi" w:hAnsiTheme="minorHAnsi" w:cstheme="minorHAnsi"/>
          <w:color w:val="333333"/>
          <w:sz w:val="20"/>
          <w:szCs w:val="20"/>
        </w:rPr>
        <w:tab/>
      </w:r>
      <w:r w:rsidRPr="00B2446E">
        <w:rPr>
          <w:rFonts w:asciiTheme="minorHAnsi" w:hAnsiTheme="minorHAnsi" w:cstheme="minorHAnsi"/>
          <w:color w:val="333333"/>
          <w:sz w:val="20"/>
          <w:szCs w:val="20"/>
        </w:rPr>
        <w:tab/>
      </w:r>
      <w:r w:rsidR="00503610">
        <w:rPr>
          <w:rFonts w:asciiTheme="minorHAnsi" w:hAnsiTheme="minorHAnsi" w:cstheme="minorHAnsi"/>
          <w:b/>
          <w:color w:val="333333"/>
          <w:sz w:val="20"/>
          <w:szCs w:val="20"/>
        </w:rPr>
        <w:t xml:space="preserve">         </w:t>
      </w:r>
      <w:r w:rsidRPr="00503610">
        <w:rPr>
          <w:rFonts w:asciiTheme="minorHAnsi" w:hAnsiTheme="minorHAnsi" w:cstheme="minorHAnsi"/>
          <w:b/>
          <w:color w:val="333333"/>
          <w:sz w:val="20"/>
          <w:szCs w:val="20"/>
        </w:rPr>
        <w:t>Federazione Italiana Pallacanestro</w:t>
      </w:r>
    </w:p>
    <w:p w:rsidR="00304A62" w:rsidRPr="00B57716" w:rsidRDefault="00304A62" w:rsidP="00B57716">
      <w:pPr>
        <w:pStyle w:val="NormaleWeb"/>
        <w:spacing w:before="0" w:beforeAutospacing="0" w:after="0" w:afterAutospacing="0"/>
        <w:rPr>
          <w:rFonts w:asciiTheme="minorHAnsi" w:hAnsiTheme="minorHAnsi" w:cstheme="minorHAnsi"/>
          <w:color w:val="333333"/>
          <w:sz w:val="20"/>
          <w:szCs w:val="20"/>
        </w:rPr>
      </w:pPr>
      <w:r w:rsidRPr="00B57716">
        <w:rPr>
          <w:rFonts w:asciiTheme="minorHAnsi" w:hAnsiTheme="minorHAnsi" w:cstheme="minorHAnsi"/>
          <w:color w:val="333333"/>
          <w:sz w:val="20"/>
          <w:szCs w:val="20"/>
        </w:rPr>
        <w:t xml:space="preserve">Tel. </w:t>
      </w:r>
      <w:r w:rsidRPr="00B57716">
        <w:rPr>
          <w:rFonts w:ascii="Calibri" w:hAnsi="Calibri" w:cs="Arial"/>
          <w:sz w:val="20"/>
          <w:szCs w:val="20"/>
          <w:lang w:val="fr-FR"/>
        </w:rPr>
        <w:t xml:space="preserve">(+39) 045.2213561 </w:t>
      </w:r>
      <w:r w:rsidR="007353C3">
        <w:rPr>
          <w:rFonts w:ascii="Calibri" w:hAnsi="Calibri" w:cs="Arial"/>
          <w:sz w:val="20"/>
          <w:szCs w:val="20"/>
          <w:lang w:val="fr-FR"/>
        </w:rPr>
        <w:t>Mob. 347 0605595</w:t>
      </w:r>
      <w:r w:rsidR="007353C3">
        <w:rPr>
          <w:rFonts w:ascii="Calibri" w:hAnsi="Calibri" w:cs="Arial"/>
          <w:sz w:val="20"/>
          <w:szCs w:val="20"/>
          <w:lang w:val="fr-FR"/>
        </w:rPr>
        <w:tab/>
      </w:r>
      <w:r w:rsidR="007353C3">
        <w:rPr>
          <w:rFonts w:ascii="Calibri" w:hAnsi="Calibri" w:cs="Arial"/>
          <w:sz w:val="20"/>
          <w:szCs w:val="20"/>
          <w:lang w:val="fr-FR"/>
        </w:rPr>
        <w:tab/>
      </w:r>
      <w:r w:rsidR="007353C3">
        <w:rPr>
          <w:rFonts w:ascii="Calibri" w:hAnsi="Calibri" w:cs="Arial"/>
          <w:sz w:val="20"/>
          <w:szCs w:val="20"/>
          <w:lang w:val="fr-FR"/>
        </w:rPr>
        <w:tab/>
      </w:r>
      <w:r w:rsidR="007353C3">
        <w:rPr>
          <w:rFonts w:ascii="Calibri" w:hAnsi="Calibri" w:cs="Arial"/>
          <w:sz w:val="20"/>
          <w:szCs w:val="20"/>
          <w:lang w:val="fr-FR"/>
        </w:rPr>
        <w:tab/>
        <w:t xml:space="preserve">                         </w:t>
      </w:r>
      <w:r w:rsidRPr="00B57716">
        <w:rPr>
          <w:rFonts w:ascii="Calibri" w:hAnsi="Calibri" w:cs="Arial"/>
          <w:sz w:val="20"/>
          <w:szCs w:val="20"/>
          <w:lang w:val="fr-FR"/>
        </w:rPr>
        <w:t xml:space="preserve">Tel. (+39) </w:t>
      </w:r>
      <w:r w:rsidRPr="00B57716">
        <w:rPr>
          <w:rFonts w:ascii="Calibri" w:hAnsi="Calibri" w:cs="Arial"/>
          <w:sz w:val="20"/>
          <w:szCs w:val="20"/>
          <w:lang w:val="en-US"/>
        </w:rPr>
        <w:t xml:space="preserve">06.33481338         </w:t>
      </w:r>
    </w:p>
    <w:p w:rsidR="005E5788" w:rsidRPr="00304A62" w:rsidRDefault="00E1009D" w:rsidP="00B57716">
      <w:pPr>
        <w:pStyle w:val="NormaleWeb"/>
        <w:spacing w:before="0" w:beforeAutospacing="0" w:after="0" w:afterAutospacing="0"/>
        <w:rPr>
          <w:rFonts w:asciiTheme="minorHAnsi" w:hAnsiTheme="minorHAnsi" w:cstheme="minorHAnsi"/>
          <w:color w:val="333333"/>
          <w:sz w:val="20"/>
          <w:szCs w:val="20"/>
        </w:rPr>
      </w:pPr>
      <w:hyperlink r:id="rId6" w:history="1">
        <w:r w:rsidR="0095657F" w:rsidRPr="002525C4">
          <w:rPr>
            <w:rStyle w:val="Collegamentoipertestuale"/>
            <w:rFonts w:asciiTheme="minorHAnsi" w:hAnsiTheme="minorHAnsi" w:cstheme="minorHAnsi"/>
            <w:sz w:val="20"/>
            <w:szCs w:val="20"/>
          </w:rPr>
          <w:t>ufficiostampa@neways.it</w:t>
        </w:r>
      </w:hyperlink>
      <w:r w:rsidR="0095657F">
        <w:rPr>
          <w:rFonts w:asciiTheme="minorHAnsi" w:hAnsiTheme="minorHAnsi" w:cstheme="minorHAnsi"/>
          <w:color w:val="333333"/>
          <w:sz w:val="20"/>
          <w:szCs w:val="20"/>
        </w:rPr>
        <w:t xml:space="preserve">  </w:t>
      </w:r>
      <w:r w:rsidR="00B2446E" w:rsidRPr="00B57716">
        <w:rPr>
          <w:rFonts w:asciiTheme="minorHAnsi" w:hAnsiTheme="minorHAnsi" w:cstheme="minorHAnsi"/>
          <w:color w:val="333333"/>
          <w:sz w:val="20"/>
          <w:szCs w:val="20"/>
        </w:rPr>
        <w:tab/>
      </w:r>
      <w:r w:rsidR="00B2446E" w:rsidRPr="00B57716">
        <w:rPr>
          <w:rFonts w:asciiTheme="minorHAnsi" w:hAnsiTheme="minorHAnsi" w:cstheme="minorHAnsi"/>
          <w:color w:val="333333"/>
          <w:sz w:val="20"/>
          <w:szCs w:val="20"/>
        </w:rPr>
        <w:tab/>
      </w:r>
      <w:r w:rsidR="00B2446E" w:rsidRPr="00B57716">
        <w:rPr>
          <w:rFonts w:asciiTheme="minorHAnsi" w:hAnsiTheme="minorHAnsi" w:cstheme="minorHAnsi"/>
          <w:color w:val="333333"/>
          <w:sz w:val="20"/>
          <w:szCs w:val="20"/>
        </w:rPr>
        <w:tab/>
      </w:r>
      <w:r w:rsidR="00304A62" w:rsidRPr="00B57716">
        <w:rPr>
          <w:rFonts w:asciiTheme="minorHAnsi" w:hAnsiTheme="minorHAnsi" w:cstheme="minorHAnsi"/>
          <w:color w:val="333333"/>
          <w:sz w:val="20"/>
          <w:szCs w:val="20"/>
        </w:rPr>
        <w:tab/>
      </w:r>
      <w:r w:rsidR="00304A62" w:rsidRPr="00B57716">
        <w:rPr>
          <w:rFonts w:asciiTheme="minorHAnsi" w:hAnsiTheme="minorHAnsi" w:cstheme="minorHAnsi"/>
          <w:color w:val="333333"/>
          <w:sz w:val="20"/>
          <w:szCs w:val="20"/>
        </w:rPr>
        <w:tab/>
      </w:r>
      <w:r w:rsidR="007353C3">
        <w:rPr>
          <w:rFonts w:asciiTheme="minorHAnsi" w:hAnsiTheme="minorHAnsi" w:cstheme="minorHAnsi"/>
          <w:color w:val="333333"/>
          <w:sz w:val="20"/>
          <w:szCs w:val="20"/>
        </w:rPr>
        <w:t xml:space="preserve">                         </w:t>
      </w:r>
      <w:hyperlink r:id="rId7" w:history="1">
        <w:r w:rsidR="00304A62" w:rsidRPr="00B57716">
          <w:rPr>
            <w:rStyle w:val="Collegamentoipertestuale"/>
            <w:rFonts w:ascii="Calibri" w:hAnsi="Calibri"/>
            <w:sz w:val="20"/>
            <w:szCs w:val="20"/>
            <w:lang w:val="en-US"/>
          </w:rPr>
          <w:t>ufficio.stampa@fip.it</w:t>
        </w:r>
      </w:hyperlink>
      <w:r w:rsidR="00B2446E" w:rsidRPr="00B2446E">
        <w:rPr>
          <w:rFonts w:asciiTheme="minorHAnsi" w:hAnsiTheme="minorHAnsi" w:cstheme="minorHAnsi"/>
          <w:color w:val="333333"/>
          <w:sz w:val="20"/>
          <w:szCs w:val="20"/>
        </w:rPr>
        <w:tab/>
      </w:r>
      <w:r w:rsidR="00B2446E" w:rsidRPr="00B2446E">
        <w:rPr>
          <w:rFonts w:asciiTheme="minorHAnsi" w:hAnsiTheme="minorHAnsi" w:cstheme="minorHAnsi"/>
          <w:color w:val="333333"/>
          <w:sz w:val="20"/>
          <w:szCs w:val="20"/>
        </w:rPr>
        <w:tab/>
      </w:r>
      <w:r w:rsidR="00B2446E" w:rsidRPr="00B2446E">
        <w:rPr>
          <w:rFonts w:asciiTheme="minorHAnsi" w:hAnsiTheme="minorHAnsi" w:cstheme="minorHAnsi"/>
          <w:color w:val="333333"/>
          <w:sz w:val="20"/>
          <w:szCs w:val="20"/>
        </w:rPr>
        <w:tab/>
      </w:r>
      <w:r w:rsidR="00B2446E" w:rsidRPr="00B2446E">
        <w:rPr>
          <w:rFonts w:asciiTheme="minorHAnsi" w:hAnsiTheme="minorHAnsi" w:cstheme="minorHAnsi"/>
          <w:color w:val="333333"/>
          <w:sz w:val="20"/>
          <w:szCs w:val="20"/>
        </w:rPr>
        <w:tab/>
      </w:r>
      <w:r w:rsidR="00503610">
        <w:rPr>
          <w:rFonts w:asciiTheme="minorHAnsi" w:hAnsiTheme="minorHAnsi" w:cstheme="minorHAnsi"/>
          <w:color w:val="333333"/>
          <w:sz w:val="20"/>
          <w:szCs w:val="20"/>
        </w:rPr>
        <w:t xml:space="preserve">               </w:t>
      </w:r>
    </w:p>
    <w:sectPr w:rsidR="005E5788" w:rsidRPr="00304A62" w:rsidSect="005E5788">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1E8" w:rsidRDefault="003521E8" w:rsidP="00ED7EE9">
      <w:r>
        <w:separator/>
      </w:r>
    </w:p>
  </w:endnote>
  <w:endnote w:type="continuationSeparator" w:id="0">
    <w:p w:rsidR="003521E8" w:rsidRDefault="003521E8" w:rsidP="00ED7EE9">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EE9" w:rsidRDefault="00B2446E">
    <w:pPr>
      <w:pStyle w:val="Pidipagina"/>
    </w:pPr>
    <w:r>
      <w:rPr>
        <w:noProof/>
        <w:lang w:eastAsia="it-IT" w:bidi="ar-SA"/>
      </w:rPr>
      <w:drawing>
        <wp:anchor distT="0" distB="0" distL="114300" distR="114300" simplePos="0" relativeHeight="251665408" behindDoc="1" locked="0" layoutInCell="1" allowOverlap="1">
          <wp:simplePos x="0" y="0"/>
          <wp:positionH relativeFrom="column">
            <wp:posOffset>603250</wp:posOffset>
          </wp:positionH>
          <wp:positionV relativeFrom="paragraph">
            <wp:posOffset>9790430</wp:posOffset>
          </wp:positionV>
          <wp:extent cx="1565910" cy="904875"/>
          <wp:effectExtent l="19050" t="0" r="0" b="0"/>
          <wp:wrapNone/>
          <wp:docPr id="24" name="Immagine 24" descr="banda-CI-New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anda-CI-Neways"/>
                  <pic:cNvPicPr>
                    <a:picLocks noChangeAspect="1" noChangeArrowheads="1"/>
                  </pic:cNvPicPr>
                </pic:nvPicPr>
                <pic:blipFill>
                  <a:blip r:embed="rId1"/>
                  <a:srcRect t="88408"/>
                  <a:stretch>
                    <a:fillRect/>
                  </a:stretch>
                </pic:blipFill>
                <pic:spPr bwMode="auto">
                  <a:xfrm>
                    <a:off x="0" y="0"/>
                    <a:ext cx="1565910" cy="904875"/>
                  </a:xfrm>
                  <a:prstGeom prst="rect">
                    <a:avLst/>
                  </a:prstGeom>
                  <a:noFill/>
                  <a:ln w="9525">
                    <a:noFill/>
                    <a:miter lim="800000"/>
                    <a:headEnd/>
                    <a:tailEnd/>
                  </a:ln>
                </pic:spPr>
              </pic:pic>
            </a:graphicData>
          </a:graphic>
        </wp:anchor>
      </w:drawing>
    </w:r>
    <w:r>
      <w:rPr>
        <w:noProof/>
        <w:lang w:eastAsia="it-IT" w:bidi="ar-SA"/>
      </w:rPr>
      <w:drawing>
        <wp:anchor distT="0" distB="0" distL="114300" distR="114300" simplePos="0" relativeHeight="251664384" behindDoc="1" locked="0" layoutInCell="1" allowOverlap="1">
          <wp:simplePos x="0" y="0"/>
          <wp:positionH relativeFrom="column">
            <wp:posOffset>603250</wp:posOffset>
          </wp:positionH>
          <wp:positionV relativeFrom="paragraph">
            <wp:posOffset>9790430</wp:posOffset>
          </wp:positionV>
          <wp:extent cx="1565910" cy="904875"/>
          <wp:effectExtent l="19050" t="0" r="0" b="0"/>
          <wp:wrapNone/>
          <wp:docPr id="23" name="Immagine 23" descr="banda-CI-New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anda-CI-Neways"/>
                  <pic:cNvPicPr>
                    <a:picLocks noChangeAspect="1" noChangeArrowheads="1"/>
                  </pic:cNvPicPr>
                </pic:nvPicPr>
                <pic:blipFill>
                  <a:blip r:embed="rId1"/>
                  <a:srcRect t="88408"/>
                  <a:stretch>
                    <a:fillRect/>
                  </a:stretch>
                </pic:blipFill>
                <pic:spPr bwMode="auto">
                  <a:xfrm>
                    <a:off x="0" y="0"/>
                    <a:ext cx="1565910" cy="904875"/>
                  </a:xfrm>
                  <a:prstGeom prst="rect">
                    <a:avLst/>
                  </a:prstGeom>
                  <a:noFill/>
                  <a:ln w="9525">
                    <a:noFill/>
                    <a:miter lim="800000"/>
                    <a:headEnd/>
                    <a:tailEnd/>
                  </a:ln>
                </pic:spPr>
              </pic:pic>
            </a:graphicData>
          </a:graphic>
        </wp:anchor>
      </w:drawing>
    </w:r>
    <w:r>
      <w:rPr>
        <w:noProof/>
        <w:lang w:eastAsia="it-IT" w:bidi="ar-SA"/>
      </w:rPr>
      <w:drawing>
        <wp:anchor distT="0" distB="0" distL="114300" distR="114300" simplePos="0" relativeHeight="251663360" behindDoc="1" locked="0" layoutInCell="1" allowOverlap="1">
          <wp:simplePos x="0" y="0"/>
          <wp:positionH relativeFrom="column">
            <wp:posOffset>603250</wp:posOffset>
          </wp:positionH>
          <wp:positionV relativeFrom="paragraph">
            <wp:posOffset>9790430</wp:posOffset>
          </wp:positionV>
          <wp:extent cx="1565910" cy="904875"/>
          <wp:effectExtent l="19050" t="0" r="0" b="0"/>
          <wp:wrapNone/>
          <wp:docPr id="22" name="Immagine 22" descr="banda-CI-New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nda-CI-Neways"/>
                  <pic:cNvPicPr>
                    <a:picLocks noChangeAspect="1" noChangeArrowheads="1"/>
                  </pic:cNvPicPr>
                </pic:nvPicPr>
                <pic:blipFill>
                  <a:blip r:embed="rId1"/>
                  <a:srcRect t="88408"/>
                  <a:stretch>
                    <a:fillRect/>
                  </a:stretch>
                </pic:blipFill>
                <pic:spPr bwMode="auto">
                  <a:xfrm>
                    <a:off x="0" y="0"/>
                    <a:ext cx="1565910" cy="904875"/>
                  </a:xfrm>
                  <a:prstGeom prst="rect">
                    <a:avLst/>
                  </a:prstGeom>
                  <a:noFill/>
                  <a:ln w="9525">
                    <a:noFill/>
                    <a:miter lim="800000"/>
                    <a:headEnd/>
                    <a:tailEnd/>
                  </a:ln>
                </pic:spPr>
              </pic:pic>
            </a:graphicData>
          </a:graphic>
        </wp:anchor>
      </w:drawing>
    </w:r>
    <w:r>
      <w:rPr>
        <w:noProof/>
        <w:lang w:eastAsia="it-IT" w:bidi="ar-SA"/>
      </w:rPr>
      <w:drawing>
        <wp:anchor distT="0" distB="0" distL="114300" distR="114300" simplePos="0" relativeHeight="251662336" behindDoc="1" locked="0" layoutInCell="1" allowOverlap="1">
          <wp:simplePos x="0" y="0"/>
          <wp:positionH relativeFrom="column">
            <wp:posOffset>603250</wp:posOffset>
          </wp:positionH>
          <wp:positionV relativeFrom="paragraph">
            <wp:posOffset>9790430</wp:posOffset>
          </wp:positionV>
          <wp:extent cx="1565910" cy="904875"/>
          <wp:effectExtent l="19050" t="0" r="0" b="0"/>
          <wp:wrapNone/>
          <wp:docPr id="21" name="Immagine 21" descr="banda-CI-New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anda-CI-Neways"/>
                  <pic:cNvPicPr>
                    <a:picLocks noChangeAspect="1" noChangeArrowheads="1"/>
                  </pic:cNvPicPr>
                </pic:nvPicPr>
                <pic:blipFill>
                  <a:blip r:embed="rId1"/>
                  <a:srcRect t="88408"/>
                  <a:stretch>
                    <a:fillRect/>
                  </a:stretch>
                </pic:blipFill>
                <pic:spPr bwMode="auto">
                  <a:xfrm>
                    <a:off x="0" y="0"/>
                    <a:ext cx="1565910" cy="904875"/>
                  </a:xfrm>
                  <a:prstGeom prst="rect">
                    <a:avLst/>
                  </a:prstGeom>
                  <a:noFill/>
                  <a:ln w="9525">
                    <a:noFill/>
                    <a:miter lim="800000"/>
                    <a:headEnd/>
                    <a:tailEnd/>
                  </a:ln>
                </pic:spPr>
              </pic:pic>
            </a:graphicData>
          </a:graphic>
        </wp:anchor>
      </w:drawing>
    </w:r>
    <w:r>
      <w:rPr>
        <w:noProof/>
        <w:lang w:eastAsia="it-IT" w:bidi="ar-SA"/>
      </w:rPr>
      <w:drawing>
        <wp:anchor distT="0" distB="0" distL="114300" distR="114300" simplePos="0" relativeHeight="251661312" behindDoc="1" locked="0" layoutInCell="1" allowOverlap="1">
          <wp:simplePos x="0" y="0"/>
          <wp:positionH relativeFrom="column">
            <wp:posOffset>603250</wp:posOffset>
          </wp:positionH>
          <wp:positionV relativeFrom="paragraph">
            <wp:posOffset>9790430</wp:posOffset>
          </wp:positionV>
          <wp:extent cx="1565910" cy="904875"/>
          <wp:effectExtent l="19050" t="0" r="0" b="0"/>
          <wp:wrapNone/>
          <wp:docPr id="20" name="Immagine 20" descr="banda-CI-New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anda-CI-Neways"/>
                  <pic:cNvPicPr>
                    <a:picLocks noChangeAspect="1" noChangeArrowheads="1"/>
                  </pic:cNvPicPr>
                </pic:nvPicPr>
                <pic:blipFill>
                  <a:blip r:embed="rId1"/>
                  <a:srcRect t="88408"/>
                  <a:stretch>
                    <a:fillRect/>
                  </a:stretch>
                </pic:blipFill>
                <pic:spPr bwMode="auto">
                  <a:xfrm>
                    <a:off x="0" y="0"/>
                    <a:ext cx="1565910" cy="904875"/>
                  </a:xfrm>
                  <a:prstGeom prst="rect">
                    <a:avLst/>
                  </a:prstGeom>
                  <a:noFill/>
                  <a:ln w="9525">
                    <a:noFill/>
                    <a:miter lim="800000"/>
                    <a:headEnd/>
                    <a:tailEnd/>
                  </a:ln>
                </pic:spPr>
              </pic:pic>
            </a:graphicData>
          </a:graphic>
        </wp:anchor>
      </w:drawing>
    </w:r>
    <w:r>
      <w:rPr>
        <w:noProof/>
        <w:lang w:eastAsia="it-IT" w:bidi="ar-SA"/>
      </w:rPr>
      <w:drawing>
        <wp:anchor distT="0" distB="0" distL="114300" distR="114300" simplePos="0" relativeHeight="251660288" behindDoc="1" locked="0" layoutInCell="1" allowOverlap="1">
          <wp:simplePos x="0" y="0"/>
          <wp:positionH relativeFrom="column">
            <wp:posOffset>603250</wp:posOffset>
          </wp:positionH>
          <wp:positionV relativeFrom="paragraph">
            <wp:posOffset>9790430</wp:posOffset>
          </wp:positionV>
          <wp:extent cx="1565910" cy="904875"/>
          <wp:effectExtent l="19050" t="0" r="0" b="0"/>
          <wp:wrapNone/>
          <wp:docPr id="19" name="Immagine 19" descr="banda-CI-New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anda-CI-Neways"/>
                  <pic:cNvPicPr>
                    <a:picLocks noChangeAspect="1" noChangeArrowheads="1"/>
                  </pic:cNvPicPr>
                </pic:nvPicPr>
                <pic:blipFill>
                  <a:blip r:embed="rId1"/>
                  <a:srcRect t="88408"/>
                  <a:stretch>
                    <a:fillRect/>
                  </a:stretch>
                </pic:blipFill>
                <pic:spPr bwMode="auto">
                  <a:xfrm>
                    <a:off x="0" y="0"/>
                    <a:ext cx="1565910" cy="90487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1E8" w:rsidRDefault="003521E8" w:rsidP="00ED7EE9">
      <w:r>
        <w:separator/>
      </w:r>
    </w:p>
  </w:footnote>
  <w:footnote w:type="continuationSeparator" w:id="0">
    <w:p w:rsidR="003521E8" w:rsidRDefault="003521E8" w:rsidP="00ED7E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EE9" w:rsidRDefault="00B57716" w:rsidP="00ED7EE9">
    <w:pPr>
      <w:pStyle w:val="Intestazione"/>
      <w:jc w:val="right"/>
    </w:pPr>
    <w:r>
      <w:rPr>
        <w:noProof/>
        <w:lang w:eastAsia="it-IT" w:bidi="ar-SA"/>
      </w:rPr>
      <w:drawing>
        <wp:inline distT="0" distB="0" distL="0" distR="0">
          <wp:extent cx="1063750" cy="365348"/>
          <wp:effectExtent l="19050" t="0" r="3050" b="0"/>
          <wp:docPr id="2" name="Immagine 1" descr="\\192.168.1.10\Public\_AZIENDA_NEWAYS\corporate NEWAYS\Logo-Neways-Education-Events-Pro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0\Public\_AZIENDA_NEWAYS\corporate NEWAYS\Logo-Neways-Education-Events-Promotion.jpg"/>
                  <pic:cNvPicPr>
                    <a:picLocks noChangeAspect="1" noChangeArrowheads="1"/>
                  </pic:cNvPicPr>
                </pic:nvPicPr>
                <pic:blipFill>
                  <a:blip r:embed="rId1"/>
                  <a:srcRect/>
                  <a:stretch>
                    <a:fillRect/>
                  </a:stretch>
                </pic:blipFill>
                <pic:spPr bwMode="auto">
                  <a:xfrm>
                    <a:off x="0" y="0"/>
                    <a:ext cx="1082555" cy="371807"/>
                  </a:xfrm>
                  <a:prstGeom prst="rect">
                    <a:avLst/>
                  </a:prstGeom>
                  <a:noFill/>
                  <a:ln w="9525">
                    <a:noFill/>
                    <a:miter lim="800000"/>
                    <a:headEnd/>
                    <a:tailEnd/>
                  </a:ln>
                </pic:spPr>
              </pic:pic>
            </a:graphicData>
          </a:graphic>
        </wp:inline>
      </w:drawing>
    </w:r>
    <w:r w:rsidR="00ED7EE9">
      <w:rPr>
        <w:noProof/>
        <w:lang w:eastAsia="it-IT" w:bidi="ar-SA"/>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2740025" cy="552450"/>
          <wp:effectExtent l="19050" t="0" r="0" b="0"/>
          <wp:wrapSquare wrapText="bothSides"/>
          <wp:docPr id="1" name="Immagine 0" descr="logoedizion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dizione2.png"/>
                  <pic:cNvPicPr/>
                </pic:nvPicPr>
                <pic:blipFill>
                  <a:blip r:embed="rId2"/>
                  <a:stretch>
                    <a:fillRect/>
                  </a:stretch>
                </pic:blipFill>
                <pic:spPr>
                  <a:xfrm>
                    <a:off x="0" y="0"/>
                    <a:ext cx="2740025" cy="552450"/>
                  </a:xfrm>
                  <a:prstGeom prst="rect">
                    <a:avLst/>
                  </a:prstGeom>
                </pic:spPr>
              </pic:pic>
            </a:graphicData>
          </a:graphic>
        </wp:anchor>
      </w:drawing>
    </w:r>
    <w:r w:rsidR="00ED7EE9">
      <w:rPr>
        <w:noProof/>
        <w:lang w:eastAsia="it-IT" w:bidi="ar-SA"/>
      </w:rPr>
      <w:drawing>
        <wp:anchor distT="0" distB="0" distL="114300" distR="114300" simplePos="0" relativeHeight="251658240" behindDoc="0" locked="0" layoutInCell="1" allowOverlap="1">
          <wp:simplePos x="0" y="0"/>
          <wp:positionH relativeFrom="margin">
            <wp:posOffset>-243840</wp:posOffset>
          </wp:positionH>
          <wp:positionV relativeFrom="margin">
            <wp:posOffset>-547370</wp:posOffset>
          </wp:positionV>
          <wp:extent cx="1365250" cy="603250"/>
          <wp:effectExtent l="0" t="0" r="0" b="0"/>
          <wp:wrapSquare wrapText="bothSides"/>
          <wp:docPr id="5" name="Immagine 1" descr="Logo_F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P.png"/>
                  <pic:cNvPicPr/>
                </pic:nvPicPr>
                <pic:blipFill>
                  <a:blip r:embed="rId3"/>
                  <a:stretch>
                    <a:fillRect/>
                  </a:stretch>
                </pic:blipFill>
                <pic:spPr>
                  <a:xfrm>
                    <a:off x="0" y="0"/>
                    <a:ext cx="1365250" cy="603250"/>
                  </a:xfrm>
                  <a:prstGeom prst="rect">
                    <a:avLst/>
                  </a:prstGeom>
                </pic:spPr>
              </pic:pic>
            </a:graphicData>
          </a:graphic>
        </wp:anchor>
      </w:drawing>
    </w:r>
    <w:r w:rsidR="00ED7EE9">
      <w:rPr>
        <w:noProof/>
        <w:lang w:eastAsia="it-IT" w:bidi="ar-SA"/>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40961"/>
  </w:hdrShapeDefaults>
  <w:footnotePr>
    <w:footnote w:id="-1"/>
    <w:footnote w:id="0"/>
  </w:footnotePr>
  <w:endnotePr>
    <w:endnote w:id="-1"/>
    <w:endnote w:id="0"/>
  </w:endnotePr>
  <w:compat/>
  <w:rsids>
    <w:rsidRoot w:val="00574167"/>
    <w:rsid w:val="000A5F94"/>
    <w:rsid w:val="00103FCC"/>
    <w:rsid w:val="001B2DC0"/>
    <w:rsid w:val="001D1D40"/>
    <w:rsid w:val="00240E59"/>
    <w:rsid w:val="002524A2"/>
    <w:rsid w:val="002D0DA1"/>
    <w:rsid w:val="00304A62"/>
    <w:rsid w:val="003358CF"/>
    <w:rsid w:val="003521E8"/>
    <w:rsid w:val="003E4148"/>
    <w:rsid w:val="004149A9"/>
    <w:rsid w:val="00435346"/>
    <w:rsid w:val="00454B09"/>
    <w:rsid w:val="00473391"/>
    <w:rsid w:val="004C7A83"/>
    <w:rsid w:val="00503610"/>
    <w:rsid w:val="00542B0F"/>
    <w:rsid w:val="00574167"/>
    <w:rsid w:val="005A16AC"/>
    <w:rsid w:val="005A2A76"/>
    <w:rsid w:val="005E5788"/>
    <w:rsid w:val="00662F26"/>
    <w:rsid w:val="006737A7"/>
    <w:rsid w:val="0069593F"/>
    <w:rsid w:val="006E3CC0"/>
    <w:rsid w:val="0070497B"/>
    <w:rsid w:val="007353C3"/>
    <w:rsid w:val="00747192"/>
    <w:rsid w:val="00760A60"/>
    <w:rsid w:val="00852E2E"/>
    <w:rsid w:val="008B2231"/>
    <w:rsid w:val="009217A3"/>
    <w:rsid w:val="00923B22"/>
    <w:rsid w:val="0095657F"/>
    <w:rsid w:val="00A06CE1"/>
    <w:rsid w:val="00A43DCC"/>
    <w:rsid w:val="00A567A6"/>
    <w:rsid w:val="00A97349"/>
    <w:rsid w:val="00B2446E"/>
    <w:rsid w:val="00B42C56"/>
    <w:rsid w:val="00B57716"/>
    <w:rsid w:val="00BA1D3C"/>
    <w:rsid w:val="00BC115D"/>
    <w:rsid w:val="00C77AFB"/>
    <w:rsid w:val="00C81797"/>
    <w:rsid w:val="00D13B06"/>
    <w:rsid w:val="00D3136C"/>
    <w:rsid w:val="00D60E7D"/>
    <w:rsid w:val="00DE01C2"/>
    <w:rsid w:val="00DF0B4B"/>
    <w:rsid w:val="00E1009D"/>
    <w:rsid w:val="00E145C6"/>
    <w:rsid w:val="00E67296"/>
    <w:rsid w:val="00EC57CA"/>
    <w:rsid w:val="00ED7EE9"/>
    <w:rsid w:val="00FF043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4167"/>
    <w:pPr>
      <w:widowControl w:val="0"/>
      <w:suppressAutoHyphens/>
      <w:spacing w:after="0" w:line="240" w:lineRule="auto"/>
    </w:pPr>
    <w:rPr>
      <w:rFonts w:ascii="Times New Roman" w:eastAsia="SimSun" w:hAnsi="Times New Roman" w:cs="Lucida Sans"/>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574167"/>
    <w:rPr>
      <w:rFonts w:cs="Times New Roman"/>
      <w:color w:val="0000FF"/>
      <w:u w:val="single"/>
    </w:rPr>
  </w:style>
  <w:style w:type="paragraph" w:styleId="NormaleWeb">
    <w:name w:val="Normal (Web)"/>
    <w:basedOn w:val="Normale"/>
    <w:uiPriority w:val="99"/>
    <w:unhideWhenUsed/>
    <w:rsid w:val="00662F26"/>
    <w:pPr>
      <w:widowControl/>
      <w:suppressAutoHyphens w:val="0"/>
      <w:spacing w:before="100" w:beforeAutospacing="1" w:after="100" w:afterAutospacing="1"/>
    </w:pPr>
    <w:rPr>
      <w:rFonts w:eastAsia="Times New Roman" w:cs="Times New Roman"/>
      <w:kern w:val="0"/>
      <w:lang w:eastAsia="it-IT" w:bidi="ar-SA"/>
    </w:rPr>
  </w:style>
  <w:style w:type="paragraph" w:styleId="Intestazione">
    <w:name w:val="header"/>
    <w:basedOn w:val="Normale"/>
    <w:link w:val="IntestazioneCarattere"/>
    <w:uiPriority w:val="99"/>
    <w:semiHidden/>
    <w:unhideWhenUsed/>
    <w:rsid w:val="00ED7EE9"/>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semiHidden/>
    <w:rsid w:val="00ED7EE9"/>
    <w:rPr>
      <w:rFonts w:ascii="Times New Roman" w:eastAsia="SimSun" w:hAnsi="Times New Roman" w:cs="Mangal"/>
      <w:kern w:val="1"/>
      <w:sz w:val="24"/>
      <w:szCs w:val="21"/>
      <w:lang w:eastAsia="hi-IN" w:bidi="hi-IN"/>
    </w:rPr>
  </w:style>
  <w:style w:type="paragraph" w:styleId="Pidipagina">
    <w:name w:val="footer"/>
    <w:basedOn w:val="Normale"/>
    <w:link w:val="PidipaginaCarattere"/>
    <w:uiPriority w:val="99"/>
    <w:semiHidden/>
    <w:unhideWhenUsed/>
    <w:rsid w:val="00ED7EE9"/>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semiHidden/>
    <w:rsid w:val="00ED7EE9"/>
    <w:rPr>
      <w:rFonts w:ascii="Times New Roman" w:eastAsia="SimSun" w:hAnsi="Times New Roman" w:cs="Mangal"/>
      <w:kern w:val="1"/>
      <w:sz w:val="24"/>
      <w:szCs w:val="21"/>
      <w:lang w:eastAsia="hi-IN" w:bidi="hi-IN"/>
    </w:rPr>
  </w:style>
  <w:style w:type="paragraph" w:styleId="Testofumetto">
    <w:name w:val="Balloon Text"/>
    <w:basedOn w:val="Normale"/>
    <w:link w:val="TestofumettoCarattere"/>
    <w:uiPriority w:val="99"/>
    <w:semiHidden/>
    <w:unhideWhenUsed/>
    <w:rsid w:val="00ED7EE9"/>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ED7EE9"/>
    <w:rPr>
      <w:rFonts w:ascii="Tahoma" w:eastAsia="SimSun" w:hAnsi="Tahoma" w:cs="Mangal"/>
      <w:kern w:val="1"/>
      <w:sz w:val="16"/>
      <w:szCs w:val="14"/>
      <w:lang w:eastAsia="hi-IN" w:bidi="hi-IN"/>
    </w:rPr>
  </w:style>
  <w:style w:type="character" w:styleId="Enfasigrassetto">
    <w:name w:val="Strong"/>
    <w:basedOn w:val="Carpredefinitoparagrafo"/>
    <w:uiPriority w:val="22"/>
    <w:qFormat/>
    <w:rsid w:val="00103FCC"/>
    <w:rPr>
      <w:b/>
      <w:bCs/>
    </w:rPr>
  </w:style>
  <w:style w:type="paragraph" w:customStyle="1" w:styleId="Default">
    <w:name w:val="Default"/>
    <w:rsid w:val="00C8179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77945221">
      <w:bodyDiv w:val="1"/>
      <w:marLeft w:val="0"/>
      <w:marRight w:val="0"/>
      <w:marTop w:val="0"/>
      <w:marBottom w:val="0"/>
      <w:divBdr>
        <w:top w:val="none" w:sz="0" w:space="0" w:color="auto"/>
        <w:left w:val="none" w:sz="0" w:space="0" w:color="auto"/>
        <w:bottom w:val="none" w:sz="0" w:space="0" w:color="auto"/>
        <w:right w:val="none" w:sz="0" w:space="0" w:color="auto"/>
      </w:divBdr>
    </w:div>
    <w:div w:id="461582871">
      <w:bodyDiv w:val="1"/>
      <w:marLeft w:val="0"/>
      <w:marRight w:val="0"/>
      <w:marTop w:val="0"/>
      <w:marBottom w:val="0"/>
      <w:divBdr>
        <w:top w:val="none" w:sz="0" w:space="0" w:color="auto"/>
        <w:left w:val="none" w:sz="0" w:space="0" w:color="auto"/>
        <w:bottom w:val="none" w:sz="0" w:space="0" w:color="auto"/>
        <w:right w:val="none" w:sz="0" w:space="0" w:color="auto"/>
      </w:divBdr>
    </w:div>
    <w:div w:id="1361397327">
      <w:bodyDiv w:val="1"/>
      <w:marLeft w:val="0"/>
      <w:marRight w:val="0"/>
      <w:marTop w:val="0"/>
      <w:marBottom w:val="0"/>
      <w:divBdr>
        <w:top w:val="none" w:sz="0" w:space="0" w:color="auto"/>
        <w:left w:val="none" w:sz="0" w:space="0" w:color="auto"/>
        <w:bottom w:val="none" w:sz="0" w:space="0" w:color="auto"/>
        <w:right w:val="none" w:sz="0" w:space="0" w:color="auto"/>
      </w:divBdr>
    </w:div>
    <w:div w:id="157793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ufficio.stampa@fip.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fficiostampa@neways.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622</Words>
  <Characters>3547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francesca</cp:lastModifiedBy>
  <cp:revision>2</cp:revision>
  <cp:lastPrinted>2018-11-07T12:11:00Z</cp:lastPrinted>
  <dcterms:created xsi:type="dcterms:W3CDTF">2020-01-08T13:29:00Z</dcterms:created>
  <dcterms:modified xsi:type="dcterms:W3CDTF">2020-01-08T13:29:00Z</dcterms:modified>
</cp:coreProperties>
</file>